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363" w:rsidRDefault="000B136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B1363" w:rsidRPr="00793E1B" w:rsidRDefault="00072A12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536579" w:rsidRPr="00536579" w:rsidRDefault="00536579" w:rsidP="00536579">
                  <w:pPr>
                    <w:jc w:val="both"/>
                  </w:pPr>
                  <w:r w:rsidRPr="00C94464">
                    <w:t>Приложение</w:t>
                  </w:r>
                  <w:r w:rsidRPr="00E166AB">
                    <w:rPr>
                      <w:color w:val="000000"/>
                    </w:rPr>
                    <w:t xml:space="preserve"> ОПОП по направлению подготовки</w:t>
                  </w:r>
                  <w:r w:rsidRPr="00D370F0">
                    <w:rPr>
                      <w:color w:val="000000"/>
                    </w:rPr>
                    <w:t xml:space="preserve"> </w:t>
                  </w:r>
                  <w:r w:rsidRPr="00D85A3B">
                    <w:rPr>
                      <w:b/>
                      <w:color w:val="000000"/>
                    </w:rPr>
                    <w:t>44.03.01</w:t>
                  </w:r>
                  <w:r w:rsidRPr="002A2A48">
                    <w:rPr>
                      <w:color w:val="000000"/>
                    </w:rPr>
                    <w:t xml:space="preserve"> </w:t>
                  </w:r>
                  <w:r w:rsidRPr="00183756">
                    <w:rPr>
                      <w:b/>
                      <w:color w:val="000000"/>
                    </w:rPr>
                    <w:t>Педагогическое образование</w:t>
                  </w:r>
                  <w:r w:rsidRPr="002A2A48">
                    <w:rPr>
                      <w:color w:val="000000"/>
                    </w:rPr>
                    <w:t xml:space="preserve"> (уровень бакалавриата), </w:t>
                  </w:r>
                  <w:r w:rsidRPr="002A2A48">
                    <w:t xml:space="preserve">Направленность (профиль) программы </w:t>
                  </w:r>
                  <w:r>
                    <w:t>«</w:t>
                  </w:r>
                  <w:r>
                    <w:rPr>
                      <w:b/>
                    </w:rPr>
                    <w:t>Филологическое образование</w:t>
                  </w:r>
                  <w:r w:rsidRPr="002A2A48">
                    <w:t>»,</w:t>
                  </w:r>
                  <w:r w:rsidRPr="003008A6">
                    <w:t xml:space="preserve"> </w:t>
                  </w:r>
                  <w:r>
                    <w:t xml:space="preserve">утв. приказом ректора ОмГА от </w:t>
                  </w:r>
                  <w:r w:rsidRPr="00536579">
                    <w:t>28.03.2022 № 28</w:t>
                  </w:r>
                </w:p>
                <w:p w:rsidR="00536579" w:rsidRPr="00641D51" w:rsidRDefault="00536579" w:rsidP="000B1363">
                  <w:pPr>
                    <w:jc w:val="both"/>
                  </w:pPr>
                </w:p>
                <w:p w:rsidR="00536579" w:rsidRDefault="00536579" w:rsidP="000B1363">
                  <w:pPr>
                    <w:jc w:val="both"/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536579" w:rsidRDefault="00536579" w:rsidP="0053657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0B1363" w:rsidRPr="00793E1B" w:rsidRDefault="00072A12" w:rsidP="0053657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36579" w:rsidRPr="00C94464" w:rsidRDefault="00536579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6579" w:rsidRPr="00C94464" w:rsidRDefault="00536579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36579" w:rsidRDefault="00536579" w:rsidP="000B13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6579" w:rsidRPr="00C94464" w:rsidRDefault="00536579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6579" w:rsidRPr="00536579" w:rsidRDefault="00536579" w:rsidP="0053657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536579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B1363" w:rsidRPr="00191E01" w:rsidRDefault="000B1363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1363" w:rsidRPr="00183756" w:rsidRDefault="000B1363" w:rsidP="000B136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0B1363" w:rsidRPr="00793E1B" w:rsidRDefault="000B1363" w:rsidP="000B136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Б1.В.ДВ.0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7</w:t>
      </w: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.01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F47B5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0B1363" w:rsidRPr="00C65D2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E33D7F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6E76C9">
        <w:rPr>
          <w:rFonts w:eastAsia="Courier New"/>
          <w:b/>
          <w:sz w:val="24"/>
          <w:szCs w:val="24"/>
          <w:lang w:bidi="ru-RU"/>
        </w:rPr>
        <w:t>Филологическое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2C53F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6579" w:rsidRDefault="00536579" w:rsidP="005365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  <w:bookmarkEnd w:id="4"/>
    </w:p>
    <w:p w:rsidR="000B1363" w:rsidRPr="00793E1B" w:rsidRDefault="000B1363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B1363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36579" w:rsidRDefault="00536579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36579" w:rsidRDefault="00536579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36579" w:rsidRPr="00793E1B" w:rsidRDefault="00536579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36579" w:rsidRPr="00536579" w:rsidRDefault="00536579" w:rsidP="0053657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5" w:name="_Hlk105065104"/>
      <w:r w:rsidRPr="00536579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5"/>
    </w:p>
    <w:p w:rsidR="000B1363" w:rsidRDefault="000B136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631BF" w:rsidRDefault="002631BF" w:rsidP="00536579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009B" w:rsidRPr="00793E1B" w:rsidRDefault="00E3009B" w:rsidP="00E3009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3009B" w:rsidRPr="00793E1B" w:rsidRDefault="00E3009B" w:rsidP="00E3009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3009B" w:rsidRPr="00793E1B" w:rsidRDefault="00E3009B" w:rsidP="00E3009B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E3009B" w:rsidRPr="00793E1B" w:rsidRDefault="00E3009B" w:rsidP="00E3009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36579" w:rsidRPr="00536579" w:rsidRDefault="00E3009B" w:rsidP="005365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536579" w:rsidRPr="00536579">
        <w:rPr>
          <w:color w:val="000000"/>
          <w:spacing w:val="-3"/>
          <w:sz w:val="24"/>
          <w:szCs w:val="24"/>
          <w:lang w:eastAsia="en-US"/>
        </w:rPr>
        <w:t>«</w:t>
      </w:r>
      <w:r w:rsidR="00536579" w:rsidRPr="00536579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536579" w:rsidRPr="00536579">
        <w:rPr>
          <w:color w:val="000000"/>
          <w:spacing w:val="-3"/>
          <w:sz w:val="24"/>
          <w:szCs w:val="24"/>
          <w:lang w:eastAsia="en-US"/>
        </w:rPr>
        <w:t>»</w:t>
      </w:r>
    </w:p>
    <w:p w:rsidR="00536579" w:rsidRPr="00536579" w:rsidRDefault="00536579" w:rsidP="005365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5067184"/>
      <w:r w:rsidRPr="00536579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536579" w:rsidRDefault="00536579" w:rsidP="005365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3009B" w:rsidRPr="00C464A7" w:rsidRDefault="00E3009B" w:rsidP="005365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3009B" w:rsidRDefault="00E3009B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536579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536579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36579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утвержденн</w:t>
      </w:r>
      <w:r w:rsidR="00157FE6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Минобрнауки России от</w:t>
      </w:r>
      <w:r>
        <w:rPr>
          <w:color w:val="000000"/>
          <w:sz w:val="24"/>
          <w:szCs w:val="24"/>
        </w:rPr>
        <w:t xml:space="preserve"> </w:t>
      </w:r>
      <w:r w:rsidRPr="00282831">
        <w:rPr>
          <w:sz w:val="24"/>
          <w:szCs w:val="24"/>
        </w:rPr>
        <w:t>0</w:t>
      </w:r>
      <w:r w:rsidR="007A2AFE">
        <w:rPr>
          <w:sz w:val="24"/>
          <w:szCs w:val="24"/>
        </w:rPr>
        <w:t>4</w:t>
      </w:r>
      <w:r w:rsidRPr="00282831">
        <w:rPr>
          <w:sz w:val="24"/>
          <w:szCs w:val="24"/>
        </w:rPr>
        <w:t>.</w:t>
      </w:r>
      <w:r w:rsidR="007A2AFE">
        <w:rPr>
          <w:sz w:val="24"/>
          <w:szCs w:val="24"/>
        </w:rPr>
        <w:t>12</w:t>
      </w:r>
      <w:r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5</w:t>
      </w:r>
      <w:r w:rsidRPr="00282831">
        <w:rPr>
          <w:sz w:val="24"/>
          <w:szCs w:val="24"/>
        </w:rPr>
        <w:t xml:space="preserve"> N 1</w:t>
      </w:r>
      <w:r w:rsidR="007A2AFE">
        <w:rPr>
          <w:sz w:val="24"/>
          <w:szCs w:val="24"/>
        </w:rPr>
        <w:t>426</w:t>
      </w:r>
      <w:r w:rsidRPr="00C4496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7A2AFE">
        <w:rPr>
          <w:color w:val="000000"/>
          <w:sz w:val="24"/>
          <w:szCs w:val="24"/>
        </w:rPr>
        <w:t xml:space="preserve"> </w:t>
      </w:r>
      <w:r w:rsidR="007A2AFE">
        <w:rPr>
          <w:sz w:val="24"/>
          <w:szCs w:val="24"/>
        </w:rPr>
        <w:t>11.01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40536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3756" w:rsidRPr="00541F27" w:rsidRDefault="00183756" w:rsidP="0018375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r w:rsidRPr="006D531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8"/>
      <w:r w:rsidRPr="006D531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D5310">
        <w:rPr>
          <w:b/>
          <w:sz w:val="24"/>
          <w:szCs w:val="24"/>
          <w:lang w:eastAsia="en-US"/>
        </w:rPr>
        <w:t>Омская гуманитарная академия</w:t>
      </w:r>
      <w:r w:rsidRPr="006D5310">
        <w:rPr>
          <w:sz w:val="24"/>
          <w:szCs w:val="24"/>
          <w:lang w:eastAsia="en-US"/>
        </w:rPr>
        <w:t>» (</w:t>
      </w:r>
      <w:r w:rsidRPr="006D5310">
        <w:rPr>
          <w:i/>
          <w:sz w:val="24"/>
          <w:szCs w:val="24"/>
          <w:lang w:eastAsia="en-US"/>
        </w:rPr>
        <w:t>далее – Академия; ОмГА</w:t>
      </w:r>
      <w:r w:rsidRPr="006D5310">
        <w:rPr>
          <w:sz w:val="24"/>
          <w:szCs w:val="24"/>
          <w:lang w:eastAsia="en-US"/>
        </w:rPr>
        <w:t>):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6D531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D531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D531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D531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5310" w:rsidRPr="006D5310" w:rsidRDefault="006D5310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6D531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1"/>
      <w:r w:rsidRPr="006D5310">
        <w:rPr>
          <w:sz w:val="24"/>
          <w:szCs w:val="24"/>
          <w:lang w:eastAsia="en-US"/>
        </w:rPr>
        <w:t>;</w:t>
      </w:r>
      <w:bookmarkEnd w:id="12"/>
      <w:bookmarkEnd w:id="13"/>
      <w:bookmarkEnd w:id="14"/>
    </w:p>
    <w:p w:rsidR="006D5310" w:rsidRPr="006D5310" w:rsidRDefault="00EB21B7" w:rsidP="006D53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6E76C9">
        <w:rPr>
          <w:rFonts w:eastAsia="Courier New"/>
          <w:b/>
          <w:sz w:val="24"/>
          <w:szCs w:val="24"/>
          <w:lang w:bidi="ru-RU"/>
        </w:rPr>
        <w:t>Филологическое образование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5" w:name="_Hlk105067242"/>
      <w:r w:rsidR="006D5310" w:rsidRPr="006D5310">
        <w:rPr>
          <w:color w:val="000000"/>
          <w:sz w:val="24"/>
          <w:szCs w:val="24"/>
        </w:rPr>
        <w:t xml:space="preserve">2022/2023 </w:t>
      </w:r>
      <w:bookmarkEnd w:id="15"/>
      <w:r w:rsidRPr="00793E1B">
        <w:rPr>
          <w:color w:val="000000"/>
          <w:sz w:val="24"/>
          <w:szCs w:val="24"/>
        </w:rPr>
        <w:t>учебный год,</w:t>
      </w:r>
      <w:r w:rsidR="0081720F" w:rsidRPr="0081720F">
        <w:rPr>
          <w:color w:val="000000"/>
          <w:sz w:val="24"/>
          <w:szCs w:val="24"/>
        </w:rPr>
        <w:t xml:space="preserve"> </w:t>
      </w:r>
      <w:r w:rsidR="008E156F" w:rsidRPr="00690031">
        <w:rPr>
          <w:sz w:val="24"/>
          <w:szCs w:val="24"/>
          <w:lang w:eastAsia="en-US"/>
        </w:rPr>
        <w:t>утвержденны</w:t>
      </w:r>
      <w:r w:rsidR="00C05DC4">
        <w:rPr>
          <w:sz w:val="24"/>
          <w:szCs w:val="24"/>
          <w:lang w:eastAsia="en-US"/>
        </w:rPr>
        <w:t xml:space="preserve">м приказом ректора от </w:t>
      </w:r>
      <w:bookmarkStart w:id="16" w:name="_Hlk105084290"/>
      <w:bookmarkStart w:id="17" w:name="_Hlk105073247"/>
      <w:bookmarkStart w:id="18" w:name="_Hlk105067235"/>
      <w:r w:rsidR="006D5310" w:rsidRPr="006D5310">
        <w:rPr>
          <w:sz w:val="24"/>
          <w:szCs w:val="24"/>
          <w:lang w:eastAsia="en-US"/>
        </w:rPr>
        <w:t>28.03.2022 № 28</w:t>
      </w:r>
      <w:bookmarkEnd w:id="16"/>
      <w:r w:rsidR="006D5310" w:rsidRPr="006D5310">
        <w:rPr>
          <w:sz w:val="24"/>
          <w:szCs w:val="24"/>
          <w:lang w:eastAsia="en-US"/>
        </w:rPr>
        <w:t>.</w:t>
      </w:r>
      <w:bookmarkEnd w:id="17"/>
      <w:bookmarkEnd w:id="18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A535D8" w:rsidRPr="00A535D8">
        <w:rPr>
          <w:b/>
          <w:color w:val="000000"/>
          <w:sz w:val="24"/>
          <w:szCs w:val="24"/>
        </w:rPr>
        <w:t>Б1.В.ДВ.0</w:t>
      </w:r>
      <w:r w:rsidR="00AB3FCE">
        <w:rPr>
          <w:b/>
          <w:color w:val="000000"/>
          <w:sz w:val="24"/>
          <w:szCs w:val="24"/>
        </w:rPr>
        <w:t>7</w:t>
      </w:r>
      <w:r w:rsidR="00A535D8" w:rsidRPr="00A535D8">
        <w:rPr>
          <w:b/>
          <w:color w:val="000000"/>
          <w:sz w:val="24"/>
          <w:szCs w:val="24"/>
        </w:rPr>
        <w:t>.01</w:t>
      </w:r>
      <w:r w:rsidR="006B52B0" w:rsidRPr="006B52B0"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6D5310" w:rsidRPr="006D5310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0B4C65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6E76C9">
        <w:rPr>
          <w:rFonts w:eastAsia="Courier New"/>
          <w:b/>
          <w:sz w:val="24"/>
          <w:szCs w:val="24"/>
          <w:lang w:bidi="ru-RU"/>
        </w:rPr>
        <w:t>Филологическое образование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2C53FC" w:rsidRPr="002C53FC">
        <w:rPr>
          <w:rFonts w:eastAsia="Courier New"/>
          <w:sz w:val="24"/>
          <w:szCs w:val="24"/>
          <w:lang w:bidi="ru-RU"/>
        </w:rPr>
        <w:t xml:space="preserve"> </w:t>
      </w:r>
      <w:r w:rsidR="002C53F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7A2AFE">
        <w:rPr>
          <w:color w:val="000000"/>
          <w:sz w:val="24"/>
          <w:szCs w:val="24"/>
        </w:rPr>
        <w:t>Игровые виды спорта: «Волейбол»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6D5310" w:rsidRPr="006D5310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AB3FCE">
        <w:rPr>
          <w:rFonts w:ascii="Times New Roman" w:hAnsi="Times New Roman"/>
          <w:b/>
          <w:color w:val="000000"/>
          <w:sz w:val="24"/>
          <w:szCs w:val="24"/>
        </w:rPr>
        <w:t>7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 xml:space="preserve">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D531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44.03.01 Педагогическое образование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47B53">
        <w:rPr>
          <w:rFonts w:eastAsia="Calibri"/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Pr="00F47B5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7A2AFE" w:rsidRPr="00282831">
        <w:rPr>
          <w:sz w:val="24"/>
          <w:szCs w:val="24"/>
        </w:rPr>
        <w:t>0</w:t>
      </w:r>
      <w:r w:rsidR="007A2AFE">
        <w:rPr>
          <w:sz w:val="24"/>
          <w:szCs w:val="24"/>
        </w:rPr>
        <w:t>4</w:t>
      </w:r>
      <w:r w:rsidR="007A2AFE" w:rsidRPr="00282831">
        <w:rPr>
          <w:sz w:val="24"/>
          <w:szCs w:val="24"/>
        </w:rPr>
        <w:t>.</w:t>
      </w:r>
      <w:r w:rsidR="007A2AFE">
        <w:rPr>
          <w:sz w:val="24"/>
          <w:szCs w:val="24"/>
        </w:rPr>
        <w:t>12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5</w:t>
      </w:r>
      <w:r w:rsidR="007A2AFE" w:rsidRPr="00282831">
        <w:rPr>
          <w:sz w:val="24"/>
          <w:szCs w:val="24"/>
        </w:rPr>
        <w:t xml:space="preserve"> N 1</w:t>
      </w:r>
      <w:r w:rsidR="007A2AFE">
        <w:rPr>
          <w:sz w:val="24"/>
          <w:szCs w:val="24"/>
        </w:rPr>
        <w:t>426</w:t>
      </w:r>
      <w:r w:rsidR="007A2AFE" w:rsidRPr="00C44965">
        <w:rPr>
          <w:sz w:val="24"/>
          <w:szCs w:val="24"/>
        </w:rPr>
        <w:t xml:space="preserve"> </w:t>
      </w:r>
      <w:r w:rsidRPr="00F47B53">
        <w:rPr>
          <w:rFonts w:eastAsia="Calibri"/>
          <w:color w:val="000000"/>
          <w:sz w:val="24"/>
          <w:szCs w:val="24"/>
          <w:lang w:eastAsia="en-US"/>
        </w:rPr>
        <w:t>(зарегистри</w:t>
      </w:r>
      <w:r w:rsidRPr="00793E1B">
        <w:rPr>
          <w:rFonts w:eastAsia="Calibri"/>
          <w:color w:val="000000"/>
          <w:sz w:val="24"/>
          <w:szCs w:val="24"/>
          <w:lang w:eastAsia="en-US"/>
        </w:rPr>
        <w:t>рован в Минюсте России</w:t>
      </w:r>
      <w:r w:rsidR="007A2AF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A2AFE">
        <w:rPr>
          <w:sz w:val="24"/>
          <w:szCs w:val="24"/>
        </w:rPr>
        <w:t>11.01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40536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0B7E64" w:rsidRPr="000B7E64" w:rsidRDefault="000B7E64" w:rsidP="000B7E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  <w:p w:rsidR="00B51035" w:rsidRDefault="00B51035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3908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 w:rsidR="002F1E9C"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учебной и внеучебной деятельности</w:t>
            </w: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Pr="0081720F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Pr="00170DF2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39084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39084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39084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90843" w:rsidRDefault="00390843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390843" w:rsidRPr="00203CEC" w:rsidRDefault="005B1396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0843"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390843" w:rsidRPr="00827844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90843" w:rsidRPr="00827844" w:rsidRDefault="00390843" w:rsidP="00390843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90843" w:rsidRPr="0081720F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-современными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</w:tbl>
    <w:p w:rsidR="00E12063" w:rsidRDefault="00E12063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="00B51035" w:rsidRPr="0057756E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lastRenderedPageBreak/>
        <w:t>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>
        <w:rPr>
          <w:sz w:val="28"/>
          <w:szCs w:val="28"/>
        </w:rPr>
        <w:t xml:space="preserve"> </w:t>
      </w:r>
      <w:r w:rsidR="00DD4E9F" w:rsidRPr="00DD4E9F">
        <w:rPr>
          <w:sz w:val="24"/>
          <w:szCs w:val="24"/>
        </w:rPr>
        <w:t>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B51035" w:rsidRPr="00DD4E9F">
        <w:rPr>
          <w:sz w:val="24"/>
          <w:szCs w:val="24"/>
        </w:rPr>
        <w:t xml:space="preserve"> 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t xml:space="preserve"> 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</w:t>
      </w:r>
      <w:r w:rsidRPr="00251886">
        <w:rPr>
          <w:color w:val="000000"/>
          <w:sz w:val="24"/>
          <w:szCs w:val="24"/>
        </w:rPr>
        <w:lastRenderedPageBreak/>
        <w:t xml:space="preserve">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A535D8" w:rsidRPr="00A535D8">
        <w:rPr>
          <w:color w:val="000000"/>
          <w:sz w:val="24"/>
          <w:szCs w:val="24"/>
        </w:rPr>
        <w:t>Б1.В.ДВ.0</w:t>
      </w:r>
      <w:r w:rsidR="00642D44">
        <w:rPr>
          <w:color w:val="000000"/>
          <w:sz w:val="24"/>
          <w:szCs w:val="24"/>
        </w:rPr>
        <w:t>7</w:t>
      </w:r>
      <w:r w:rsidR="00A535D8" w:rsidRPr="00A535D8">
        <w:rPr>
          <w:color w:val="000000"/>
          <w:sz w:val="24"/>
          <w:szCs w:val="24"/>
        </w:rPr>
        <w:t>.01</w:t>
      </w:r>
      <w:r w:rsidRPr="00793E1B">
        <w:rPr>
          <w:color w:val="000000"/>
          <w:sz w:val="24"/>
          <w:szCs w:val="24"/>
        </w:rPr>
        <w:t xml:space="preserve">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="0063584F">
        <w:rPr>
          <w:color w:val="000000"/>
          <w:sz w:val="24"/>
          <w:szCs w:val="24"/>
        </w:rPr>
        <w:t xml:space="preserve"> </w:t>
      </w:r>
      <w:r w:rsidRPr="00AA020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 w:rsidRPr="00177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547D54" w:rsidRPr="00A65644">
        <w:rPr>
          <w:rFonts w:eastAsia="Calibri"/>
          <w:sz w:val="24"/>
          <w:szCs w:val="24"/>
          <w:lang w:eastAsia="en-US"/>
        </w:rPr>
        <w:t xml:space="preserve"> </w:t>
      </w:r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r w:rsidR="00547D54" w:rsidRPr="00E514F8">
        <w:rPr>
          <w:rFonts w:eastAsia="Calibri"/>
          <w:sz w:val="24"/>
          <w:szCs w:val="24"/>
          <w:lang w:eastAsia="en-US"/>
        </w:rPr>
        <w:t>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A535D8" w:rsidP="00642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5D8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642D4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535D8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157FE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5C7E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B7E64" w:rsidRDefault="000B7E64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5C7EDE" w:rsidRPr="003A6FB0" w:rsidRDefault="005C7EDE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9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9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0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0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52394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 xml:space="preserve">Прием – передача – атакующий </w:t>
            </w:r>
            <w:r>
              <w:rPr>
                <w:color w:val="000000"/>
                <w:sz w:val="24"/>
                <w:szCs w:val="24"/>
              </w:rPr>
              <w:lastRenderedPageBreak/>
              <w:t>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lastRenderedPageBreak/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</w:t>
            </w:r>
            <w:r w:rsidRPr="00F60436">
              <w:t xml:space="preserve"> </w:t>
            </w:r>
            <w:r>
              <w:t>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</w:t>
            </w:r>
            <w:r>
              <w:rPr>
                <w:rStyle w:val="c19"/>
                <w:sz w:val="24"/>
                <w:szCs w:val="24"/>
              </w:rPr>
              <w:t xml:space="preserve">  </w:t>
            </w:r>
            <w:r w:rsidRPr="00F60436">
              <w:rPr>
                <w:rStyle w:val="c19"/>
                <w:sz w:val="24"/>
                <w:szCs w:val="24"/>
              </w:rPr>
              <w:t>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Совершенствование техники блока в паре.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Общефизическая подготовка. Комплекс упражнений на развитие прыгучести.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</w:t>
            </w:r>
            <w:r w:rsidRPr="00F60436"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Прием подачи в</w:t>
            </w:r>
            <w:r>
              <w:t xml:space="preserve"> 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Pr="00964320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F95FDE" w:rsidTr="00E514F8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F95FDE" w:rsidTr="00E514F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5.  Нижняя боковая подача. Верхняя прямая подача. Отработка навыков в парах подача-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E514F8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52394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E514F8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E514F8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E514F8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>
              <w:t xml:space="preserve"> 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 xml:space="preserve">Воспитание патриотизма,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5A1D9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964320" w:rsidRDefault="00390843" w:rsidP="00390843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390843" w:rsidRPr="008961FE" w:rsidRDefault="00390843" w:rsidP="0039084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390843" w:rsidRPr="008961FE" w:rsidRDefault="00390843" w:rsidP="00390843">
      <w:pPr>
        <w:tabs>
          <w:tab w:val="left" w:pos="900"/>
        </w:tabs>
        <w:jc w:val="both"/>
        <w:rPr>
          <w:b/>
          <w:color w:val="000000"/>
          <w:sz w:val="12"/>
          <w:szCs w:val="12"/>
        </w:rPr>
      </w:pP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414247">
        <w:rPr>
          <w:b/>
          <w:color w:val="000000"/>
          <w:sz w:val="16"/>
          <w:szCs w:val="16"/>
        </w:rPr>
        <w:t>Игровые виды спорта (волейбол)»</w:t>
      </w:r>
      <w:r w:rsidRPr="00414247">
        <w:rPr>
          <w:color w:val="000000"/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</w:t>
      </w:r>
      <w:r w:rsidRPr="00460F78">
        <w:rPr>
          <w:sz w:val="16"/>
          <w:szCs w:val="16"/>
        </w:rPr>
        <w:lastRenderedPageBreak/>
        <w:t>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022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шаге и прыжке</w:t>
      </w:r>
      <w:r w:rsidR="00022375">
        <w:rPr>
          <w:color w:val="000000"/>
          <w:sz w:val="24"/>
          <w:szCs w:val="24"/>
        </w:rPr>
        <w:t>.</w:t>
      </w:r>
      <w:r w:rsidR="00022375" w:rsidRP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>
        <w:rPr>
          <w:color w:val="000000"/>
          <w:sz w:val="24"/>
          <w:szCs w:val="24"/>
        </w:rPr>
        <w:t xml:space="preserve"> (касание сетки при приеме снизу)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положениях).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</w:t>
      </w:r>
      <w:r w:rsidRPr="0063584F">
        <w:rPr>
          <w:color w:val="000000"/>
          <w:sz w:val="24"/>
          <w:szCs w:val="24"/>
        </w:rPr>
        <w:lastRenderedPageBreak/>
        <w:t>Совершенствование технических действий в парах. Учебная игра с заданием по технике: подача –прием – 2 – 3 передачи.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>ар. Учебно – тренировочная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</w:t>
      </w:r>
      <w:r w:rsidRPr="0063584F">
        <w:rPr>
          <w:color w:val="000000"/>
          <w:sz w:val="24"/>
          <w:szCs w:val="24"/>
        </w:rPr>
        <w:lastRenderedPageBreak/>
        <w:t>нападающего удара.</w:t>
      </w:r>
      <w:r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 xml:space="preserve"> Блок одиночный в паре.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0843" w:rsidRDefault="00390843" w:rsidP="00C05DC4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Методические указания  для обучающихся по освоению дисциплины «Игровые виды спорта (волейбол) » /Е.А. Сергиевич – Омск: Изд-во Омской гуманитарной академии, 20</w:t>
      </w:r>
      <w:r w:rsidR="006D5310">
        <w:rPr>
          <w:rFonts w:eastAsia="Calibri"/>
          <w:color w:val="000000"/>
          <w:sz w:val="24"/>
          <w:szCs w:val="24"/>
          <w:lang w:eastAsia="en-US"/>
        </w:rPr>
        <w:t>22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90843" w:rsidRPr="005B6E99" w:rsidRDefault="00390843" w:rsidP="00390843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C05DC4" w:rsidRPr="005B6E99" w:rsidRDefault="009D008F" w:rsidP="00C05D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072A12">
          <w:rPr>
            <w:rStyle w:val="a8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="00C05DC4">
        <w:rPr>
          <w:color w:val="000000"/>
          <w:sz w:val="24"/>
          <w:szCs w:val="24"/>
        </w:rPr>
        <w:t xml:space="preserve"> </w:t>
      </w:r>
      <w:r w:rsidR="00C05DC4" w:rsidRPr="00FB1CD0">
        <w:rPr>
          <w:sz w:val="24"/>
          <w:szCs w:val="24"/>
          <w:shd w:val="clear" w:color="auto" w:fill="FFFFFF"/>
        </w:rPr>
        <w:t>(дата обращения: 04.07.2019).</w:t>
      </w:r>
      <w:r w:rsidR="00C05DC4" w:rsidRPr="00E912E9">
        <w:rPr>
          <w:color w:val="000000"/>
          <w:sz w:val="24"/>
          <w:szCs w:val="24"/>
        </w:rPr>
        <w:t xml:space="preserve">  </w:t>
      </w:r>
      <w:r w:rsidR="00C05DC4" w:rsidRPr="00D812D1">
        <w:rPr>
          <w:color w:val="000000"/>
          <w:sz w:val="24"/>
          <w:szCs w:val="24"/>
        </w:rPr>
        <w:t xml:space="preserve">                  </w:t>
      </w:r>
    </w:p>
    <w:p w:rsidR="00C05DC4" w:rsidRPr="005B6E99" w:rsidRDefault="009D008F" w:rsidP="00C05D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072A12">
          <w:rPr>
            <w:rStyle w:val="a8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 w:rsidR="00C05DC4" w:rsidRPr="00C05DC4">
        <w:rPr>
          <w:sz w:val="24"/>
          <w:szCs w:val="24"/>
          <w:shd w:val="clear" w:color="auto" w:fill="FFFFFF"/>
        </w:rPr>
        <w:t xml:space="preserve"> </w:t>
      </w:r>
      <w:r w:rsidR="00C05DC4" w:rsidRPr="00FB1CD0">
        <w:rPr>
          <w:sz w:val="24"/>
          <w:szCs w:val="24"/>
          <w:shd w:val="clear" w:color="auto" w:fill="FFFFFF"/>
        </w:rPr>
        <w:t>(дата обращения: 04.07.2019).</w:t>
      </w:r>
      <w:r w:rsidR="00C05DC4" w:rsidRPr="00E912E9">
        <w:rPr>
          <w:color w:val="000000"/>
          <w:sz w:val="24"/>
          <w:szCs w:val="24"/>
        </w:rPr>
        <w:t xml:space="preserve">  </w:t>
      </w:r>
      <w:r w:rsidR="00C05DC4" w:rsidRPr="00D812D1">
        <w:rPr>
          <w:color w:val="000000"/>
          <w:sz w:val="24"/>
          <w:szCs w:val="24"/>
        </w:rPr>
        <w:t xml:space="preserve">                  </w:t>
      </w:r>
    </w:p>
    <w:p w:rsidR="00C05DC4" w:rsidRPr="005B6E99" w:rsidRDefault="009D008F" w:rsidP="00C05D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072A12">
          <w:rPr>
            <w:rStyle w:val="a8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="00C05DC4" w:rsidRPr="00C05DC4">
        <w:rPr>
          <w:sz w:val="24"/>
          <w:szCs w:val="24"/>
          <w:shd w:val="clear" w:color="auto" w:fill="FFFFFF"/>
        </w:rPr>
        <w:t xml:space="preserve"> </w:t>
      </w:r>
      <w:r w:rsidR="00C05DC4" w:rsidRPr="00FB1CD0">
        <w:rPr>
          <w:sz w:val="24"/>
          <w:szCs w:val="24"/>
          <w:shd w:val="clear" w:color="auto" w:fill="FFFFFF"/>
        </w:rPr>
        <w:t>(дата обращения: 04.07.2019).</w:t>
      </w:r>
      <w:r w:rsidR="00C05DC4" w:rsidRPr="00E912E9">
        <w:rPr>
          <w:color w:val="000000"/>
          <w:sz w:val="24"/>
          <w:szCs w:val="24"/>
        </w:rPr>
        <w:t xml:space="preserve">  </w:t>
      </w:r>
      <w:r w:rsidR="00C05DC4" w:rsidRPr="00D812D1">
        <w:rPr>
          <w:color w:val="000000"/>
          <w:sz w:val="24"/>
          <w:szCs w:val="24"/>
        </w:rPr>
        <w:t xml:space="preserve">                  </w:t>
      </w:r>
    </w:p>
    <w:p w:rsidR="00C05DC4" w:rsidRPr="005B6E99" w:rsidRDefault="00390843" w:rsidP="00C05D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4859F0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2D74BA">
        <w:rPr>
          <w:iCs/>
          <w:sz w:val="24"/>
          <w:szCs w:val="24"/>
        </w:rPr>
        <w:t>Щуркова, Н. Е.</w:t>
      </w:r>
      <w:r w:rsidRPr="002D74BA">
        <w:rPr>
          <w:i/>
          <w:iCs/>
          <w:sz w:val="24"/>
          <w:szCs w:val="24"/>
        </w:rPr>
        <w:t xml:space="preserve"> </w:t>
      </w:r>
      <w:r w:rsidRPr="002D74BA">
        <w:rPr>
          <w:sz w:val="24"/>
          <w:szCs w:val="24"/>
        </w:rPr>
        <w:t>Педагогика. Воспитательная деятельность педагога : учебное пособие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r w:rsidRPr="002D74BA">
        <w:rPr>
          <w:sz w:val="24"/>
          <w:szCs w:val="24"/>
        </w:rPr>
        <w:t xml:space="preserve"> </w:t>
      </w:r>
      <w:hyperlink r:id="rId9" w:history="1">
        <w:r w:rsidR="00072A12">
          <w:rPr>
            <w:rStyle w:val="a8"/>
            <w:sz w:val="24"/>
            <w:szCs w:val="24"/>
          </w:rPr>
          <w:t>https://www.biblio-online.ru/book/0682A4DE-ABA2-441C-A18E-F9EF2A37B2E7(дата</w:t>
        </w:r>
      </w:hyperlink>
      <w:r w:rsidR="00C05DC4" w:rsidRPr="00FB1CD0">
        <w:rPr>
          <w:sz w:val="24"/>
          <w:szCs w:val="24"/>
          <w:shd w:val="clear" w:color="auto" w:fill="FFFFFF"/>
        </w:rPr>
        <w:t>(дата обращения: 04.07.2019).</w:t>
      </w:r>
      <w:r w:rsidR="00C05DC4" w:rsidRPr="00E912E9">
        <w:rPr>
          <w:color w:val="000000"/>
          <w:sz w:val="24"/>
          <w:szCs w:val="24"/>
        </w:rPr>
        <w:t xml:space="preserve">  </w:t>
      </w:r>
      <w:r w:rsidR="00C05DC4" w:rsidRPr="00D812D1">
        <w:rPr>
          <w:color w:val="000000"/>
          <w:sz w:val="24"/>
          <w:szCs w:val="24"/>
        </w:rPr>
        <w:t xml:space="preserve">                  </w:t>
      </w:r>
    </w:p>
    <w:p w:rsidR="00390843" w:rsidRPr="004A78E4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C05DC4" w:rsidRPr="005B6E99" w:rsidRDefault="00390843" w:rsidP="00C05DC4">
      <w:pPr>
        <w:jc w:val="both"/>
        <w:rPr>
          <w:color w:val="000000"/>
          <w:sz w:val="24"/>
          <w:szCs w:val="24"/>
        </w:rPr>
      </w:pPr>
      <w:r w:rsidRPr="00D812D1">
        <w:rPr>
          <w:color w:val="000000"/>
          <w:sz w:val="24"/>
          <w:szCs w:val="24"/>
        </w:rPr>
        <w:t xml:space="preserve"> </w:t>
      </w:r>
      <w:r w:rsidR="009D008F">
        <w:rPr>
          <w:color w:val="000000"/>
          <w:sz w:val="24"/>
          <w:szCs w:val="24"/>
        </w:rPr>
        <w:t>1.</w:t>
      </w:r>
      <w:r w:rsidR="009D008F"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c. — 978-5-9906578-2-3. — Режим доступа: </w:t>
      </w:r>
      <w:hyperlink r:id="rId10" w:history="1">
        <w:r w:rsidR="00072A12">
          <w:rPr>
            <w:rStyle w:val="a8"/>
            <w:sz w:val="24"/>
            <w:szCs w:val="24"/>
          </w:rPr>
          <w:t>http://www.iprbookshop.ru/43904.html(дата</w:t>
        </w:r>
      </w:hyperlink>
      <w:r w:rsidR="00C05DC4" w:rsidRPr="00FB1CD0">
        <w:rPr>
          <w:sz w:val="24"/>
          <w:szCs w:val="24"/>
          <w:shd w:val="clear" w:color="auto" w:fill="FFFFFF"/>
        </w:rPr>
        <w:t>(дата обращения: 04.07.2019).</w:t>
      </w:r>
      <w:r w:rsidR="00C05DC4" w:rsidRPr="00E912E9">
        <w:rPr>
          <w:color w:val="000000"/>
          <w:sz w:val="24"/>
          <w:szCs w:val="24"/>
        </w:rPr>
        <w:t xml:space="preserve">  </w:t>
      </w:r>
      <w:r w:rsidR="00C05DC4" w:rsidRPr="00D812D1">
        <w:rPr>
          <w:color w:val="000000"/>
          <w:sz w:val="24"/>
          <w:szCs w:val="24"/>
        </w:rPr>
        <w:t xml:space="preserve">                  </w:t>
      </w:r>
    </w:p>
    <w:p w:rsidR="00C05DC4" w:rsidRPr="005B6E99" w:rsidRDefault="009D008F" w:rsidP="00C05D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</w:t>
      </w:r>
      <w:r>
        <w:rPr>
          <w:color w:val="000000"/>
          <w:sz w:val="24"/>
          <w:szCs w:val="24"/>
        </w:rPr>
        <w:t xml:space="preserve">  </w:t>
      </w:r>
      <w:r w:rsidRPr="00E912E9">
        <w:rPr>
          <w:color w:val="000000"/>
          <w:sz w:val="24"/>
          <w:szCs w:val="24"/>
        </w:rPr>
        <w:t xml:space="preserve">Режим доступа: </w:t>
      </w:r>
      <w:r>
        <w:rPr>
          <w:color w:val="000000"/>
          <w:sz w:val="24"/>
          <w:szCs w:val="24"/>
        </w:rPr>
        <w:t xml:space="preserve"> </w:t>
      </w:r>
      <w:hyperlink r:id="rId11" w:history="1">
        <w:r w:rsidR="00072A12">
          <w:rPr>
            <w:rStyle w:val="a8"/>
            <w:sz w:val="24"/>
            <w:szCs w:val="24"/>
          </w:rPr>
          <w:t>http://www.iprbookshop.ru/65006.html</w:t>
        </w:r>
      </w:hyperlink>
      <w:r w:rsidRPr="00E912E9">
        <w:rPr>
          <w:color w:val="000000"/>
          <w:sz w:val="24"/>
          <w:szCs w:val="24"/>
        </w:rPr>
        <w:t xml:space="preserve">   </w:t>
      </w:r>
      <w:r w:rsidR="00C05DC4" w:rsidRPr="00FB1CD0">
        <w:rPr>
          <w:sz w:val="24"/>
          <w:szCs w:val="24"/>
          <w:shd w:val="clear" w:color="auto" w:fill="FFFFFF"/>
        </w:rPr>
        <w:t>(дата обращения: 04.07.2019).</w:t>
      </w:r>
      <w:r w:rsidR="00C05DC4" w:rsidRPr="00E912E9">
        <w:rPr>
          <w:color w:val="000000"/>
          <w:sz w:val="24"/>
          <w:szCs w:val="24"/>
        </w:rPr>
        <w:t xml:space="preserve">  </w:t>
      </w:r>
      <w:r w:rsidR="00C05DC4" w:rsidRPr="00D812D1">
        <w:rPr>
          <w:color w:val="000000"/>
          <w:sz w:val="24"/>
          <w:szCs w:val="24"/>
        </w:rPr>
        <w:t xml:space="preserve">                  </w:t>
      </w:r>
    </w:p>
    <w:p w:rsidR="00390843" w:rsidRPr="005B6E99" w:rsidRDefault="00390843" w:rsidP="009D008F">
      <w:pPr>
        <w:jc w:val="both"/>
        <w:rPr>
          <w:color w:val="000000"/>
          <w:sz w:val="24"/>
          <w:szCs w:val="24"/>
        </w:rPr>
      </w:pPr>
      <w:r w:rsidRPr="00D812D1">
        <w:rPr>
          <w:color w:val="000000"/>
          <w:sz w:val="24"/>
          <w:szCs w:val="24"/>
        </w:rPr>
        <w:t xml:space="preserve">          </w:t>
      </w: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Pr="00793E1B" w:rsidRDefault="00C05DC4" w:rsidP="00C05DC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72A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DC4" w:rsidRDefault="00C05DC4" w:rsidP="00C05D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72A12">
          <w:rPr>
            <w:rStyle w:val="a8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организации, так и вне ее.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указанным в рабочих программах;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образовательных технологий;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образовательного процесса;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Pr="005B6E99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Занятия в секции волейбола во внеурочное время.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Pr="0063584F">
        <w:t xml:space="preserve"> </w:t>
      </w:r>
      <w:r w:rsidRPr="0063584F">
        <w:rPr>
          <w:sz w:val="24"/>
          <w:szCs w:val="24"/>
        </w:rPr>
        <w:t>Игровы</w:t>
      </w:r>
      <w:r>
        <w:rPr>
          <w:sz w:val="24"/>
          <w:szCs w:val="24"/>
        </w:rPr>
        <w:t>м видам</w:t>
      </w:r>
      <w:r w:rsidRPr="0063584F">
        <w:rPr>
          <w:sz w:val="24"/>
          <w:szCs w:val="24"/>
        </w:rPr>
        <w:t xml:space="preserve"> спорта: «Волейбол»  </w:t>
      </w:r>
      <w:r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</w:t>
      </w:r>
      <w:r w:rsidRPr="005B6E99">
        <w:rPr>
          <w:b/>
          <w:bCs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6E9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31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5B6E99">
        <w:rPr>
          <w:sz w:val="24"/>
          <w:szCs w:val="24"/>
        </w:rPr>
        <w:t>ЭБС Юрайт</w:t>
      </w:r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>ПЕРЕЧЕНЬ ПРОГРАММНОГО ОБЕСПЕЧЕНИЯ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>•</w:t>
      </w:r>
      <w:r w:rsidRPr="00962D01">
        <w:rPr>
          <w:color w:val="000000"/>
          <w:sz w:val="24"/>
          <w:szCs w:val="24"/>
        </w:rPr>
        <w:tab/>
        <w:t>Microsoft Windows 10 Professional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62D01">
        <w:rPr>
          <w:color w:val="000000"/>
          <w:sz w:val="24"/>
          <w:szCs w:val="24"/>
          <w:lang w:val="en-US"/>
        </w:rPr>
        <w:t>•</w:t>
      </w:r>
      <w:r w:rsidRPr="00962D01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62D01">
        <w:rPr>
          <w:color w:val="000000"/>
          <w:sz w:val="24"/>
          <w:szCs w:val="24"/>
          <w:lang w:val="en-US"/>
        </w:rPr>
        <w:t>•</w:t>
      </w:r>
      <w:r w:rsidRPr="00962D01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>•</w:t>
      </w:r>
      <w:r w:rsidRPr="00962D01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>•</w:t>
      </w:r>
      <w:r w:rsidRPr="00962D01">
        <w:rPr>
          <w:color w:val="000000"/>
          <w:sz w:val="24"/>
          <w:szCs w:val="24"/>
        </w:rPr>
        <w:tab/>
        <w:t>Антивирус Касперского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>•</w:t>
      </w:r>
      <w:r w:rsidRPr="00962D0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62D01" w:rsidRPr="00962D01" w:rsidRDefault="00962D01" w:rsidP="00962D01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962D01">
        <w:rPr>
          <w:b/>
          <w:bCs/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962D01" w:rsidRPr="00962D01" w:rsidRDefault="00962D01" w:rsidP="00962D0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962D0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962D0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072A12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962D01" w:rsidRPr="00962D01" w:rsidRDefault="00962D01" w:rsidP="00962D0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962D0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962D0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072A12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962D01" w:rsidRPr="00962D01" w:rsidRDefault="00962D01" w:rsidP="00962D0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072A12">
          <w:rPr>
            <w:rStyle w:val="a8"/>
            <w:sz w:val="24"/>
            <w:szCs w:val="24"/>
          </w:rPr>
          <w:t>http://pravo.gov.ru..</w:t>
        </w:r>
      </w:hyperlink>
      <w:r w:rsidRPr="00962D01">
        <w:rPr>
          <w:color w:val="000000"/>
          <w:sz w:val="24"/>
          <w:szCs w:val="24"/>
        </w:rPr>
        <w:t>.</w:t>
      </w:r>
    </w:p>
    <w:p w:rsidR="00962D01" w:rsidRPr="00962D01" w:rsidRDefault="00962D01" w:rsidP="00962D0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962D01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072A12">
          <w:rPr>
            <w:rStyle w:val="a8"/>
            <w:sz w:val="24"/>
            <w:szCs w:val="24"/>
          </w:rPr>
          <w:t>http://fgosvo.ru..</w:t>
        </w:r>
      </w:hyperlink>
      <w:r w:rsidRPr="00962D01">
        <w:rPr>
          <w:color w:val="000000"/>
          <w:sz w:val="24"/>
          <w:szCs w:val="24"/>
        </w:rPr>
        <w:t>.</w:t>
      </w:r>
    </w:p>
    <w:p w:rsidR="00962D01" w:rsidRPr="00962D01" w:rsidRDefault="00962D01" w:rsidP="00962D0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962D01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072A12">
          <w:rPr>
            <w:rStyle w:val="a8"/>
            <w:sz w:val="24"/>
            <w:szCs w:val="24"/>
          </w:rPr>
          <w:t>http://www.ict.edu.ru..</w:t>
        </w:r>
      </w:hyperlink>
      <w:r w:rsidRPr="00962D01">
        <w:rPr>
          <w:color w:val="000000"/>
          <w:sz w:val="24"/>
          <w:szCs w:val="24"/>
        </w:rPr>
        <w:t>.</w:t>
      </w:r>
    </w:p>
    <w:p w:rsidR="00962D01" w:rsidRPr="00962D01" w:rsidRDefault="00962D01" w:rsidP="00962D0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962D01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072A12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962D01" w:rsidRPr="00962D01" w:rsidRDefault="00962D01" w:rsidP="00962D0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962D01" w:rsidRPr="00962D01" w:rsidRDefault="00962D01" w:rsidP="00962D01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962D01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05DC4" w:rsidRPr="00601692" w:rsidRDefault="00C05DC4" w:rsidP="00C05DC4">
      <w:pPr>
        <w:ind w:firstLine="709"/>
        <w:jc w:val="both"/>
        <w:rPr>
          <w:sz w:val="24"/>
          <w:szCs w:val="24"/>
        </w:rPr>
      </w:pPr>
      <w:r w:rsidRPr="0060169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601692">
        <w:rPr>
          <w:rFonts w:eastAsia="Courier New"/>
          <w:color w:val="000000"/>
          <w:sz w:val="24"/>
          <w:szCs w:val="24"/>
          <w:lang w:bidi="ru-RU"/>
        </w:rPr>
        <w:t xml:space="preserve">44.03.01 Педагогическое образование </w:t>
      </w:r>
      <w:r w:rsidRPr="0060169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05DC4" w:rsidRPr="00601692" w:rsidRDefault="00C05DC4" w:rsidP="00C05DC4">
      <w:pPr>
        <w:ind w:firstLine="709"/>
        <w:jc w:val="both"/>
        <w:rPr>
          <w:sz w:val="24"/>
          <w:szCs w:val="24"/>
        </w:rPr>
      </w:pPr>
      <w:r w:rsidRPr="00601692">
        <w:rPr>
          <w:sz w:val="24"/>
          <w:szCs w:val="24"/>
        </w:rPr>
        <w:t>Специальные помещения представляют собой спортивный зал и учебные аудитории для самостоятельной работы, аудитории для проведения групповых и индивидуальных консультаций, расположенных по адресам г. Омск, ул. 4 Челюскинцев, 2а, г. Омск, ул. 2 Производственная, д. 41/1</w:t>
      </w:r>
    </w:p>
    <w:p w:rsidR="00C05DC4" w:rsidRPr="00601692" w:rsidRDefault="00C05DC4" w:rsidP="00C05DC4">
      <w:pPr>
        <w:ind w:firstLine="708"/>
        <w:jc w:val="both"/>
        <w:rPr>
          <w:sz w:val="24"/>
          <w:szCs w:val="24"/>
        </w:rPr>
      </w:pPr>
      <w:r w:rsidRPr="00601692">
        <w:rPr>
          <w:sz w:val="24"/>
          <w:szCs w:val="24"/>
        </w:rPr>
        <w:t xml:space="preserve"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доска, компьютер (8 шт.), Линко V8.2, Операционная система MicrosoftWindows XP, MicrosoftOfficeProfessionalPlus 2007, LibreOfficeWriter, LibreOfficeCalc, LibreOfficeImpress, LibreOfficeDraw,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VirtualBox, KasperskyEndpointSecurity для бизнеса – Стандартный, Система контент фильтрации SkyDNS, справочно-правовая система «Консультант плюс», «Гарант», Электронно-библиотечная система IPRbooks, Электронно-библиотечная система «ЭБС ЮРАЙТ» </w:t>
      </w:r>
      <w:hyperlink r:id="rId31" w:history="1">
        <w:r w:rsidRPr="00601692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</w:p>
    <w:p w:rsidR="00C05DC4" w:rsidRPr="00601692" w:rsidRDefault="00C05DC4" w:rsidP="00C05DC4">
      <w:pPr>
        <w:ind w:firstLine="708"/>
        <w:jc w:val="both"/>
        <w:rPr>
          <w:sz w:val="24"/>
          <w:szCs w:val="24"/>
        </w:rPr>
      </w:pPr>
      <w:r w:rsidRPr="00601692">
        <w:rPr>
          <w:sz w:val="24"/>
          <w:szCs w:val="24"/>
        </w:rPr>
        <w:lastRenderedPageBreak/>
        <w:t>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 2007, LibreOfficeWriter, LibreOfficeCalc, LibreOfficeImpress,  LibreOfficeDraw, LibreOfficeMath, LibreOfficeBase,  NetBeans , RunaWFE, Moodle, BigBlueButton, GIMP,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Электронно-библиотечная система IPRbooks, Электронно-библиотечная система «ЭБС ЮРАЙТ».</w:t>
      </w:r>
    </w:p>
    <w:p w:rsidR="00C05DC4" w:rsidRPr="00601692" w:rsidRDefault="00C05DC4" w:rsidP="00C05DC4">
      <w:pPr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>Спортивный зал 360 м2, расположенный в учебном корпусе Академии по адресу г. Омск, ул. 4-я Челюскинцев, 2а;</w:t>
      </w:r>
      <w:r w:rsidRPr="00601692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601692">
        <w:rPr>
          <w:sz w:val="24"/>
          <w:szCs w:val="24"/>
        </w:rPr>
        <w:t xml:space="preserve">шкафчик для хранения одежды 18Х2, </w:t>
      </w:r>
      <w:r w:rsidRPr="00601692">
        <w:rPr>
          <w:color w:val="000000"/>
          <w:sz w:val="24"/>
          <w:szCs w:val="24"/>
        </w:rPr>
        <w:t>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C05DC4" w:rsidRPr="00601692" w:rsidRDefault="00C05DC4" w:rsidP="00C05DC4">
      <w:pPr>
        <w:ind w:firstLine="709"/>
        <w:jc w:val="both"/>
        <w:rPr>
          <w:color w:val="000000"/>
          <w:sz w:val="24"/>
          <w:szCs w:val="24"/>
        </w:rPr>
      </w:pPr>
      <w:r w:rsidRPr="00601692">
        <w:rPr>
          <w:color w:val="000000"/>
          <w:sz w:val="24"/>
          <w:szCs w:val="24"/>
        </w:rPr>
        <w:t xml:space="preserve">Ракетки бадминтонные 7 шт.; Воланы бадминтонные 3 шт.; насос для накачивания мячей – 1 шт; скакалки гимнастические – 5 шт.; мецинбол – 2 шт.; резиновый эспандер. – 1 шт. Стол (1 шт.), стул (2 шт.), Скамейки  6 шт. Тележка для мячей 1 шт. Ворота футбольные 2 шт. Силовые тренажеры в парке 5 шт.; </w:t>
      </w:r>
    </w:p>
    <w:p w:rsidR="00C05DC4" w:rsidRPr="00601692" w:rsidRDefault="00C05DC4" w:rsidP="00C05DC4">
      <w:pPr>
        <w:ind w:firstLine="709"/>
        <w:jc w:val="both"/>
        <w:rPr>
          <w:sz w:val="24"/>
          <w:szCs w:val="24"/>
        </w:rPr>
      </w:pPr>
      <w:r w:rsidRPr="00601692">
        <w:rPr>
          <w:color w:val="000000"/>
          <w:sz w:val="24"/>
          <w:szCs w:val="24"/>
        </w:rPr>
        <w:t>Помещение (ауд. 219 учебного корпуса,) для самостоятельной индивидуальной теоретической работы обучающихся по дисциплине «Игровые виды спорта "волейбол"»  (находящееся по адресу г. Омск, ул. 4-я Челюскинцев, 2а), оснащено компьютерной техникой (</w:t>
      </w:r>
      <w:r w:rsidRPr="00601692">
        <w:rPr>
          <w:sz w:val="24"/>
          <w:szCs w:val="24"/>
        </w:rPr>
        <w:t>Операционная система Microsoft Windows 10, Microsoft Office Professional Plus 2007)</w:t>
      </w:r>
      <w:r w:rsidRPr="00601692">
        <w:rPr>
          <w:color w:val="000000"/>
          <w:sz w:val="24"/>
          <w:szCs w:val="24"/>
        </w:rPr>
        <w:t xml:space="preserve"> с высокоскоростным подключением к сети «Интернет» с обеспечением доступа в электронную информационно-образовательную среду Академии.</w:t>
      </w:r>
    </w:p>
    <w:p w:rsidR="00962D01" w:rsidRPr="00962D01" w:rsidRDefault="00962D01" w:rsidP="00C05DC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962D01" w:rsidRPr="00962D01" w:rsidRDefault="00962D01" w:rsidP="00962D01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390843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9"/>
  </w:num>
  <w:num w:numId="10">
    <w:abstractNumId w:val="9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A12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6F8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C5"/>
    <w:rsid w:val="000F09E6"/>
    <w:rsid w:val="000F1040"/>
    <w:rsid w:val="000F162A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57FE6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9F9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2D2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947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3940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579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0FC5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EDE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CB8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2D44"/>
    <w:rsid w:val="006430F3"/>
    <w:rsid w:val="00644867"/>
    <w:rsid w:val="006453C1"/>
    <w:rsid w:val="00646046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E3A"/>
    <w:rsid w:val="006D3FEE"/>
    <w:rsid w:val="006D5310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6C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880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774"/>
    <w:rsid w:val="0085395A"/>
    <w:rsid w:val="00855CD9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15E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2D01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48B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BB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1AB"/>
    <w:rsid w:val="00A51BE9"/>
    <w:rsid w:val="00A524A0"/>
    <w:rsid w:val="00A52A44"/>
    <w:rsid w:val="00A52AE4"/>
    <w:rsid w:val="00A5352D"/>
    <w:rsid w:val="00A535D8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AA6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741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5DC4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924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99B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983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09B"/>
    <w:rsid w:val="00E3059F"/>
    <w:rsid w:val="00E306A6"/>
    <w:rsid w:val="00E30FA1"/>
    <w:rsid w:val="00E313DC"/>
    <w:rsid w:val="00E313F3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3DC9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7503"/>
    <w:rsid w:val="00F37A2A"/>
    <w:rsid w:val="00F37AAA"/>
    <w:rsid w:val="00F37CE2"/>
    <w:rsid w:val="00F405E3"/>
    <w:rsid w:val="00F40C95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7224357-FED0-4970-9C56-9419671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customStyle="1" w:styleId="a5">
    <w:name w:val="Абзац списка Знак"/>
    <w:link w:val="a4"/>
    <w:uiPriority w:val="34"/>
    <w:locked/>
    <w:rsid w:val="00C05DC4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D4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43904.html(&#1076;&#1072;&#1090;&#107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(&#1076;&#1072;&#1090;&#107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65586.html.&#821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BD61-9D40-46BF-A3BE-295D0820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29</Pages>
  <Words>11510</Words>
  <Characters>65612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67</cp:revision>
  <cp:lastPrinted>2019-07-23T12:55:00Z</cp:lastPrinted>
  <dcterms:created xsi:type="dcterms:W3CDTF">2018-02-23T11:46:00Z</dcterms:created>
  <dcterms:modified xsi:type="dcterms:W3CDTF">2022-11-13T13:21:00Z</dcterms:modified>
</cp:coreProperties>
</file>